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E5" w:rsidRDefault="00F859E5" w:rsidP="00F859E5">
      <w:pPr>
        <w:pStyle w:val="Titre1"/>
        <w:jc w:val="center"/>
        <w:rPr>
          <w:rFonts w:eastAsia="Times New Roman"/>
          <w:color w:val="538135" w:themeColor="accent6" w:themeShade="BF"/>
          <w:lang w:eastAsia="fr-FR"/>
        </w:rPr>
      </w:pPr>
      <w:r>
        <w:rPr>
          <w:rFonts w:eastAsia="Times New Roman"/>
          <w:color w:val="538135" w:themeColor="accent6" w:themeShade="BF"/>
          <w:lang w:eastAsia="fr-FR"/>
        </w:rPr>
        <w:t xml:space="preserve">Cahier des Charges rédaction </w:t>
      </w:r>
      <w:proofErr w:type="spellStart"/>
      <w:r>
        <w:rPr>
          <w:rFonts w:eastAsia="Times New Roman"/>
          <w:color w:val="538135" w:themeColor="accent6" w:themeShade="BF"/>
          <w:lang w:eastAsia="fr-FR"/>
        </w:rPr>
        <w:t>TextMaster</w:t>
      </w:r>
      <w:proofErr w:type="spellEnd"/>
    </w:p>
    <w:p w:rsidR="00F859E5" w:rsidRDefault="00F859E5" w:rsidP="00F859E5">
      <w:pPr>
        <w:spacing w:after="0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</w:pPr>
    </w:p>
    <w:p w:rsidR="00F859E5" w:rsidRPr="00284F71" w:rsidRDefault="00F859E5" w:rsidP="00F859E5">
      <w:pPr>
        <w:spacing w:after="0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bdr w:val="none" w:sz="0" w:space="0" w:color="auto" w:frame="1"/>
          <w:lang w:eastAsia="fr-FR"/>
        </w:rPr>
      </w:pPr>
      <w:bookmarkStart w:id="0" w:name="_GoBack"/>
      <w:r>
        <w:rPr>
          <w:rFonts w:asciiTheme="majorHAnsi" w:eastAsia="Times New Roman" w:hAnsiTheme="majorHAnsi" w:cs="Arial"/>
          <w:color w:val="333333"/>
          <w:sz w:val="21"/>
          <w:szCs w:val="21"/>
          <w:bdr w:val="none" w:sz="0" w:space="0" w:color="auto" w:frame="1"/>
          <w:lang w:eastAsia="fr-FR"/>
        </w:rPr>
        <w:t xml:space="preserve">Nous souhaitons que vous rédigiez un </w:t>
      </w:r>
      <w:r>
        <w:rPr>
          <w:rFonts w:asciiTheme="majorHAnsi" w:eastAsia="Times New Roman" w:hAnsiTheme="majorHAnsi" w:cs="Arial"/>
          <w:b/>
          <w:color w:val="333333"/>
          <w:sz w:val="21"/>
          <w:szCs w:val="21"/>
          <w:bdr w:val="none" w:sz="0" w:space="0" w:color="auto" w:frame="1"/>
          <w:lang w:eastAsia="fr-FR"/>
        </w:rPr>
        <w:t>article</w:t>
      </w:r>
      <w:r>
        <w:rPr>
          <w:rFonts w:asciiTheme="majorHAnsi" w:eastAsia="Times New Roman" w:hAnsiTheme="majorHAnsi" w:cs="Arial"/>
          <w:color w:val="333333"/>
          <w:sz w:val="21"/>
          <w:szCs w:val="21"/>
          <w:bdr w:val="none" w:sz="0" w:space="0" w:color="auto" w:frame="1"/>
          <w:lang w:eastAsia="fr-FR"/>
        </w:rPr>
        <w:t xml:space="preserve"> </w:t>
      </w:r>
      <w:r>
        <w:rPr>
          <w:rFonts w:asciiTheme="majorHAnsi" w:eastAsia="Times New Roman" w:hAnsiTheme="majorHAnsi" w:cs="Arial"/>
          <w:b/>
          <w:color w:val="333333"/>
          <w:sz w:val="21"/>
          <w:szCs w:val="21"/>
          <w:bdr w:val="none" w:sz="0" w:space="0" w:color="auto" w:frame="1"/>
          <w:lang w:eastAsia="fr-FR"/>
        </w:rPr>
        <w:t>informatif, unique</w:t>
      </w:r>
      <w:r>
        <w:rPr>
          <w:rFonts w:asciiTheme="majorHAnsi" w:eastAsia="Times New Roman" w:hAnsiTheme="majorHAnsi" w:cs="Arial"/>
          <w:color w:val="333333"/>
          <w:sz w:val="21"/>
          <w:szCs w:val="21"/>
          <w:bdr w:val="none" w:sz="0" w:space="0" w:color="auto" w:frame="1"/>
          <w:lang w:eastAsia="fr-FR"/>
        </w:rPr>
        <w:t xml:space="preserve"> (non plagié ou traduit d'autres sites) et </w:t>
      </w:r>
      <w:r>
        <w:rPr>
          <w:rFonts w:asciiTheme="majorHAnsi" w:eastAsia="Times New Roman" w:hAnsiTheme="majorHAnsi" w:cs="Arial"/>
          <w:b/>
          <w:color w:val="333333"/>
          <w:sz w:val="21"/>
          <w:szCs w:val="21"/>
          <w:bdr w:val="none" w:sz="0" w:space="0" w:color="auto" w:frame="1"/>
          <w:lang w:eastAsia="fr-FR"/>
        </w:rPr>
        <w:t>non publicitaire</w:t>
      </w:r>
      <w:r>
        <w:rPr>
          <w:rFonts w:asciiTheme="majorHAnsi" w:eastAsia="Times New Roman" w:hAnsiTheme="majorHAnsi" w:cs="Arial"/>
          <w:color w:val="333333"/>
          <w:sz w:val="21"/>
          <w:szCs w:val="21"/>
          <w:bdr w:val="none" w:sz="0" w:space="0" w:color="auto" w:frame="1"/>
          <w:lang w:eastAsia="fr-FR"/>
        </w:rPr>
        <w:t xml:space="preserve"> touchant </w:t>
      </w:r>
      <w:r>
        <w:rPr>
          <w:rFonts w:asciiTheme="majorHAnsi" w:eastAsia="Times New Roman" w:hAnsiTheme="majorHAnsi" w:cs="Arial"/>
          <w:color w:val="FF0000"/>
          <w:sz w:val="21"/>
          <w:szCs w:val="21"/>
          <w:bdr w:val="none" w:sz="0" w:space="0" w:color="auto" w:frame="1"/>
          <w:lang w:eastAsia="fr-FR"/>
        </w:rPr>
        <w:t>au secteur de l’emploi</w:t>
      </w:r>
      <w:r>
        <w:rPr>
          <w:rFonts w:asciiTheme="majorHAnsi" w:eastAsia="Times New Roman" w:hAnsiTheme="majorHAnsi" w:cs="Arial"/>
          <w:color w:val="333333"/>
          <w:sz w:val="21"/>
          <w:szCs w:val="21"/>
          <w:bdr w:val="none" w:sz="0" w:space="0" w:color="auto" w:frame="1"/>
          <w:lang w:eastAsia="fr-FR"/>
        </w:rPr>
        <w:t>.</w:t>
      </w:r>
    </w:p>
    <w:p w:rsidR="00F859E5" w:rsidRDefault="00F859E5" w:rsidP="00F859E5">
      <w:pPr>
        <w:spacing w:after="0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</w:pPr>
    </w:p>
    <w:p w:rsidR="00F859E5" w:rsidRDefault="00F859E5" w:rsidP="00F859E5">
      <w:pPr>
        <w:spacing w:after="225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</w:pPr>
      <w:r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  <w:t>Pour cela nous souhaitons que vous respectiez les consignes suivantes :</w:t>
      </w:r>
    </w:p>
    <w:p w:rsidR="00F859E5" w:rsidRDefault="00F859E5" w:rsidP="00F859E5">
      <w:pPr>
        <w:pStyle w:val="Paragraphedeliste"/>
        <w:numPr>
          <w:ilvl w:val="0"/>
          <w:numId w:val="1"/>
        </w:numPr>
        <w:spacing w:after="225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</w:pPr>
      <w:r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  <w:t xml:space="preserve">Nombre de mots : </w:t>
      </w:r>
      <w:r w:rsidRPr="00284F71">
        <w:rPr>
          <w:rFonts w:asciiTheme="majorHAnsi" w:eastAsia="Times New Roman" w:hAnsiTheme="majorHAnsi" w:cs="Arial"/>
          <w:color w:val="FF0000"/>
          <w:sz w:val="21"/>
          <w:szCs w:val="21"/>
          <w:lang w:eastAsia="fr-FR"/>
        </w:rPr>
        <w:t>40</w:t>
      </w:r>
      <w:r>
        <w:rPr>
          <w:rFonts w:asciiTheme="majorHAnsi" w:eastAsia="Times New Roman" w:hAnsiTheme="majorHAnsi" w:cs="Arial"/>
          <w:color w:val="FF0000"/>
          <w:sz w:val="21"/>
          <w:szCs w:val="21"/>
          <w:lang w:eastAsia="fr-FR"/>
        </w:rPr>
        <w:t>0 mots</w:t>
      </w:r>
      <w:r>
        <w:rPr>
          <w:rFonts w:asciiTheme="majorHAnsi" w:eastAsia="Times New Roman" w:hAnsiTheme="majorHAnsi" w:cs="Arial"/>
          <w:bCs/>
          <w:color w:val="FF0000"/>
          <w:sz w:val="21"/>
          <w:szCs w:val="21"/>
          <w:bdr w:val="none" w:sz="0" w:space="0" w:color="auto" w:frame="1"/>
          <w:lang w:eastAsia="fr-FR"/>
        </w:rPr>
        <w:t xml:space="preserve"> </w:t>
      </w:r>
    </w:p>
    <w:p w:rsidR="00F859E5" w:rsidRDefault="00F859E5" w:rsidP="00F859E5">
      <w:pPr>
        <w:pStyle w:val="Paragraphedeliste"/>
        <w:numPr>
          <w:ilvl w:val="0"/>
          <w:numId w:val="1"/>
        </w:numPr>
        <w:spacing w:after="225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</w:pPr>
      <w:r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  <w:t>Titre principal de l'article : </w:t>
      </w:r>
      <w:r w:rsidRPr="00F859E5">
        <w:rPr>
          <w:rFonts w:asciiTheme="majorHAnsi" w:eastAsia="Times New Roman" w:hAnsiTheme="majorHAnsi" w:cs="Arial"/>
          <w:bCs/>
          <w:color w:val="FF0000"/>
          <w:sz w:val="21"/>
          <w:szCs w:val="21"/>
          <w:bdr w:val="none" w:sz="0" w:space="0" w:color="auto" w:frame="1"/>
          <w:lang w:eastAsia="fr-FR"/>
        </w:rPr>
        <w:t>Zoom sur le métier de trader</w:t>
      </w:r>
    </w:p>
    <w:p w:rsidR="00F859E5" w:rsidRDefault="00F859E5" w:rsidP="00F859E5">
      <w:pPr>
        <w:pStyle w:val="Paragraphedeliste"/>
        <w:numPr>
          <w:ilvl w:val="0"/>
          <w:numId w:val="1"/>
        </w:numPr>
        <w:spacing w:after="225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</w:pPr>
      <w:r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  <w:t>Sous titres de l'article :</w:t>
      </w:r>
    </w:p>
    <w:p w:rsidR="00F859E5" w:rsidRPr="00F859E5" w:rsidRDefault="00A44466" w:rsidP="009570AA">
      <w:pPr>
        <w:pStyle w:val="Paragraphedeliste"/>
        <w:numPr>
          <w:ilvl w:val="1"/>
          <w:numId w:val="1"/>
        </w:numPr>
        <w:spacing w:after="225" w:line="336" w:lineRule="atLeast"/>
        <w:textAlignment w:val="baseline"/>
        <w:rPr>
          <w:rFonts w:asciiTheme="majorHAnsi" w:eastAsia="Times New Roman" w:hAnsiTheme="majorHAnsi" w:cs="Arial"/>
          <w:color w:val="FF0000"/>
          <w:sz w:val="21"/>
          <w:szCs w:val="21"/>
          <w:lang w:eastAsia="fr-FR"/>
        </w:rPr>
      </w:pPr>
      <w:r>
        <w:rPr>
          <w:rFonts w:asciiTheme="majorHAnsi" w:eastAsia="Times New Roman" w:hAnsiTheme="majorHAnsi" w:cs="Arial"/>
          <w:bCs/>
          <w:color w:val="FF0000"/>
          <w:sz w:val="21"/>
          <w:szCs w:val="21"/>
          <w:bdr w:val="none" w:sz="0" w:space="0" w:color="auto" w:frame="1"/>
          <w:lang w:eastAsia="fr-FR"/>
        </w:rPr>
        <w:t>Description</w:t>
      </w:r>
      <w:r w:rsidR="00F859E5" w:rsidRPr="00F859E5">
        <w:rPr>
          <w:rFonts w:asciiTheme="majorHAnsi" w:eastAsia="Times New Roman" w:hAnsiTheme="majorHAnsi" w:cs="Arial"/>
          <w:bCs/>
          <w:color w:val="FF0000"/>
          <w:sz w:val="21"/>
          <w:szCs w:val="21"/>
          <w:bdr w:val="none" w:sz="0" w:space="0" w:color="auto" w:frame="1"/>
          <w:lang w:eastAsia="fr-FR"/>
        </w:rPr>
        <w:t xml:space="preserve"> du métier de trader</w:t>
      </w:r>
    </w:p>
    <w:p w:rsidR="00F859E5" w:rsidRPr="00F859E5" w:rsidRDefault="00F859E5" w:rsidP="009570AA">
      <w:pPr>
        <w:pStyle w:val="Paragraphedeliste"/>
        <w:numPr>
          <w:ilvl w:val="1"/>
          <w:numId w:val="1"/>
        </w:numPr>
        <w:spacing w:after="225" w:line="336" w:lineRule="atLeast"/>
        <w:textAlignment w:val="baseline"/>
        <w:rPr>
          <w:rFonts w:asciiTheme="majorHAnsi" w:eastAsia="Times New Roman" w:hAnsiTheme="majorHAnsi" w:cs="Arial"/>
          <w:color w:val="FF0000"/>
          <w:sz w:val="21"/>
          <w:szCs w:val="21"/>
          <w:lang w:eastAsia="fr-FR"/>
        </w:rPr>
      </w:pPr>
      <w:r>
        <w:rPr>
          <w:rFonts w:asciiTheme="majorHAnsi" w:eastAsia="Times New Roman" w:hAnsiTheme="majorHAnsi" w:cs="Arial"/>
          <w:bCs/>
          <w:color w:val="FF0000"/>
          <w:sz w:val="21"/>
          <w:szCs w:val="21"/>
          <w:bdr w:val="none" w:sz="0" w:space="0" w:color="auto" w:frame="1"/>
          <w:lang w:eastAsia="fr-FR"/>
        </w:rPr>
        <w:t xml:space="preserve">Comment devenir trader et pourquoi </w:t>
      </w:r>
      <w:r w:rsidR="00A44466">
        <w:rPr>
          <w:rFonts w:asciiTheme="majorHAnsi" w:eastAsia="Times New Roman" w:hAnsiTheme="majorHAnsi" w:cs="Arial"/>
          <w:bCs/>
          <w:color w:val="FF0000"/>
          <w:sz w:val="21"/>
          <w:szCs w:val="21"/>
          <w:bdr w:val="none" w:sz="0" w:space="0" w:color="auto" w:frame="1"/>
          <w:lang w:eastAsia="fr-FR"/>
        </w:rPr>
        <w:t>ce métier vous correspond</w:t>
      </w:r>
      <w:r>
        <w:rPr>
          <w:rFonts w:asciiTheme="majorHAnsi" w:eastAsia="Times New Roman" w:hAnsiTheme="majorHAnsi" w:cs="Arial"/>
          <w:bCs/>
          <w:color w:val="FF0000"/>
          <w:sz w:val="21"/>
          <w:szCs w:val="21"/>
          <w:bdr w:val="none" w:sz="0" w:space="0" w:color="auto" w:frame="1"/>
          <w:lang w:eastAsia="fr-FR"/>
        </w:rPr>
        <w:t> ?</w:t>
      </w:r>
    </w:p>
    <w:p w:rsidR="00F859E5" w:rsidRDefault="00F859E5" w:rsidP="00F859E5">
      <w:pPr>
        <w:pStyle w:val="Paragraphedeliste"/>
        <w:numPr>
          <w:ilvl w:val="0"/>
          <w:numId w:val="1"/>
        </w:numPr>
        <w:spacing w:after="225" w:line="336" w:lineRule="atLeast"/>
        <w:textAlignment w:val="baseline"/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</w:pPr>
      <w:r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  <w:t>Pour rendre l'article plus pertinent, merci d'utiliser un champ lexical varié par l'injection régulière de synonymes, variantes, définitions, cooccurrences de l'expression à travailler « trader »</w:t>
      </w:r>
    </w:p>
    <w:p w:rsidR="00F859E5" w:rsidRPr="009D44EB" w:rsidRDefault="00F859E5" w:rsidP="003A763D">
      <w:pPr>
        <w:pStyle w:val="Paragraphedeliste"/>
        <w:numPr>
          <w:ilvl w:val="0"/>
          <w:numId w:val="1"/>
        </w:numPr>
        <w:spacing w:after="0" w:line="240" w:lineRule="auto"/>
        <w:textAlignment w:val="baseline"/>
        <w:rPr>
          <w:rFonts w:ascii="Cambria" w:hAnsi="Cambria"/>
          <w:sz w:val="24"/>
          <w:szCs w:val="24"/>
        </w:rPr>
      </w:pPr>
      <w:r w:rsidRPr="009D44EB"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  <w:t xml:space="preserve">Pour vous aider, voici une liste des cooccurrences à utiliser dans votre rédaction : </w:t>
      </w:r>
      <w:r w:rsidRPr="009D44EB">
        <w:rPr>
          <w:rFonts w:asciiTheme="majorHAnsi" w:eastAsia="Times New Roman" w:hAnsiTheme="majorHAnsi" w:cs="Arial"/>
          <w:color w:val="333333"/>
          <w:sz w:val="21"/>
          <w:szCs w:val="21"/>
          <w:lang w:eastAsia="fr-FR"/>
        </w:rPr>
        <w:br/>
      </w:r>
      <w:r w:rsidR="009D44EB" w:rsidRPr="009D44EB">
        <w:rPr>
          <w:rFonts w:asciiTheme="majorHAnsi" w:eastAsia="Times New Roman" w:hAnsiTheme="majorHAnsi" w:cs="Arial"/>
          <w:color w:val="FF0000"/>
          <w:sz w:val="21"/>
          <w:szCs w:val="21"/>
          <w:lang w:eastAsia="fr-FR"/>
        </w:rPr>
        <w:t xml:space="preserve">devenir, marché, trading, formation, bourse, millions, banque, prix, finance, travail, salaire, métiers, </w:t>
      </w:r>
      <w:r w:rsidR="009D44EB">
        <w:rPr>
          <w:rFonts w:asciiTheme="majorHAnsi" w:eastAsia="Times New Roman" w:hAnsiTheme="majorHAnsi" w:cs="Arial"/>
          <w:color w:val="FF0000"/>
          <w:sz w:val="21"/>
          <w:szCs w:val="21"/>
          <w:lang w:eastAsia="fr-FR"/>
        </w:rPr>
        <w:t>prendre risques, école, plateforme(s), bénéfices.</w:t>
      </w:r>
    </w:p>
    <w:bookmarkEnd w:id="0"/>
    <w:p w:rsidR="00F859E5" w:rsidRDefault="00F859E5" w:rsidP="00F859E5">
      <w:pPr>
        <w:spacing w:after="0" w:line="240" w:lineRule="auto"/>
        <w:rPr>
          <w:rFonts w:ascii="Cambria" w:hAnsi="Cambria"/>
          <w:sz w:val="24"/>
          <w:szCs w:val="24"/>
        </w:rPr>
      </w:pPr>
    </w:p>
    <w:p w:rsidR="00F859E5" w:rsidRDefault="00F859E5" w:rsidP="00F859E5">
      <w:pPr>
        <w:spacing w:after="0" w:line="240" w:lineRule="auto"/>
        <w:rPr>
          <w:rFonts w:ascii="Cambria" w:hAnsi="Cambria"/>
          <w:sz w:val="24"/>
          <w:szCs w:val="24"/>
        </w:rPr>
      </w:pPr>
    </w:p>
    <w:p w:rsidR="00F859E5" w:rsidRDefault="00F859E5" w:rsidP="00F859E5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Rappel des points à ajouter après réception articles </w:t>
      </w:r>
      <w:proofErr w:type="spellStart"/>
      <w:r>
        <w:rPr>
          <w:rFonts w:ascii="Cambria" w:hAnsi="Cambria"/>
          <w:sz w:val="21"/>
          <w:szCs w:val="21"/>
        </w:rPr>
        <w:t>TextMaster</w:t>
      </w:r>
      <w:proofErr w:type="spellEnd"/>
      <w:r>
        <w:rPr>
          <w:rFonts w:ascii="Cambria" w:hAnsi="Cambria"/>
          <w:sz w:val="21"/>
          <w:szCs w:val="21"/>
        </w:rPr>
        <w:t> :</w:t>
      </w:r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Placer les ancres et les liens client + de référence + interne</w:t>
      </w:r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Mettre les gras</w:t>
      </w:r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Mettre la phrase d’ouverture en fin d’article</w:t>
      </w:r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Trouver la photo</w:t>
      </w:r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Définir le </w:t>
      </w:r>
      <w:proofErr w:type="spellStart"/>
      <w:r>
        <w:rPr>
          <w:rFonts w:ascii="Cambria" w:hAnsi="Cambria"/>
          <w:sz w:val="21"/>
          <w:szCs w:val="21"/>
        </w:rPr>
        <w:t>meta</w:t>
      </w:r>
      <w:proofErr w:type="spellEnd"/>
      <w:r>
        <w:rPr>
          <w:rFonts w:ascii="Cambria" w:hAnsi="Cambria"/>
          <w:sz w:val="21"/>
          <w:szCs w:val="21"/>
        </w:rPr>
        <w:t xml:space="preserve"> title</w:t>
      </w:r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Faire le score </w:t>
      </w:r>
      <w:proofErr w:type="spellStart"/>
      <w:r>
        <w:rPr>
          <w:rFonts w:ascii="Cambria" w:hAnsi="Cambria"/>
          <w:sz w:val="21"/>
          <w:szCs w:val="21"/>
        </w:rPr>
        <w:t>Visiblis</w:t>
      </w:r>
      <w:proofErr w:type="spellEnd"/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Vérifier l’unicité des contenus</w:t>
      </w:r>
    </w:p>
    <w:p w:rsidR="00F859E5" w:rsidRDefault="00F859E5" w:rsidP="00F859E5">
      <w:pPr>
        <w:pStyle w:val="Paragraphedeliste"/>
        <w:numPr>
          <w:ilvl w:val="1"/>
          <w:numId w:val="1"/>
        </w:numPr>
        <w:spacing w:after="0" w:line="240" w:lineRule="auto"/>
        <w:rPr>
          <w:rFonts w:ascii="Cambria" w:hAnsi="Cambria"/>
          <w:sz w:val="21"/>
          <w:szCs w:val="21"/>
          <w:lang w:eastAsia="fr-FR"/>
        </w:rPr>
      </w:pPr>
      <w:r>
        <w:rPr>
          <w:rFonts w:ascii="Cambria" w:hAnsi="Cambria"/>
          <w:sz w:val="21"/>
          <w:szCs w:val="21"/>
          <w:lang w:eastAsia="fr-FR"/>
        </w:rPr>
        <w:t>Vérifier que l’article est bien en accord avec le client</w:t>
      </w:r>
    </w:p>
    <w:p w:rsidR="00F859E5" w:rsidRDefault="00F859E5" w:rsidP="00F859E5"/>
    <w:sectPr w:rsidR="00F8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513D"/>
    <w:multiLevelType w:val="hybridMultilevel"/>
    <w:tmpl w:val="8A2424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6F7B"/>
    <w:multiLevelType w:val="hybridMultilevel"/>
    <w:tmpl w:val="B444085C"/>
    <w:lvl w:ilvl="0" w:tplc="2A6846B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trike w:val="0"/>
        <w:dstrike w:val="0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E5"/>
    <w:rsid w:val="006B09E0"/>
    <w:rsid w:val="00834694"/>
    <w:rsid w:val="009D44EB"/>
    <w:rsid w:val="00A44466"/>
    <w:rsid w:val="00CF4FAF"/>
    <w:rsid w:val="00F8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A8D8-8B0F-4283-9E87-E4AE740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E5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85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59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8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Noëlle</dc:creator>
  <cp:keywords/>
  <dc:description/>
  <cp:lastModifiedBy>Noëlle</cp:lastModifiedBy>
  <cp:revision>6</cp:revision>
  <dcterms:created xsi:type="dcterms:W3CDTF">2015-11-24T10:27:00Z</dcterms:created>
  <dcterms:modified xsi:type="dcterms:W3CDTF">2015-11-24T14:55:00Z</dcterms:modified>
</cp:coreProperties>
</file>